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75" w:rsidRDefault="00A82075" w:rsidP="00A82075">
      <w:pPr>
        <w:pStyle w:val="a3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Роль витаминов в детском питании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3FB52E1" wp14:editId="1BA75A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15625" cy="7591425"/>
            <wp:effectExtent l="0" t="0" r="9525" b="9525"/>
            <wp:wrapSquare wrapText="bothSides"/>
            <wp:docPr id="1" name="Рисунок 1" descr="hello_html_m4c48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4867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радионуклеидов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низких или высоких температур и к другим вредным факторам окружающей среды.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 Витамины практически не синтезируются в организме. Только некоторые из витаминов группы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Обычно детям не хватает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витамина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группы В, а также витамина А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бетакаротина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продуктах заметно снижается, например в картофеле. Лучше сохраняется витамин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Витамин В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(тиамин</w:t>
      </w:r>
      <w:r>
        <w:rPr>
          <w:rFonts w:ascii="Arial" w:hAnsi="Arial" w:cs="Arial"/>
          <w:color w:val="000000"/>
          <w:sz w:val="21"/>
          <w:szCs w:val="21"/>
        </w:rPr>
        <w:t>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Витамин В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(рибофлавин</w:t>
      </w:r>
      <w:r>
        <w:rPr>
          <w:rFonts w:ascii="Arial" w:hAnsi="Arial" w:cs="Arial"/>
          <w:color w:val="000000"/>
          <w:sz w:val="21"/>
          <w:szCs w:val="21"/>
        </w:rPr>
        <w:t>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заеды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 При выраженном дефиците витамина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может развиваться воспаление слизистой оболочки глаз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конъюктивит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и полости рта (стоматит).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Основными источниками витамина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являются молочные продукты, мясо, субпродукты, яйца, пивные и пекарские дрожжи.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Витамин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ретинол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 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играет в выработке иммунитета.</w:t>
      </w:r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  <w:bookmarkStart w:id="0" w:name="_GoBack"/>
      <w:bookmarkEnd w:id="0"/>
    </w:p>
    <w:p w:rsidR="00A82075" w:rsidRDefault="00A82075" w:rsidP="00A82075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Наиболее богаты витамином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вырабатывается витамин А. Каротином богаты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зеленые части растений, а также овощи и фрукты оранжевой и красной окраски. </w:t>
      </w:r>
    </w:p>
    <w:p w:rsidR="006F01BE" w:rsidRPr="006F01BE" w:rsidRDefault="006F01BE" w:rsidP="006F01B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Витамины для школьников – путь к повышению успеваемости и крепкому иммунитету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Витамины для школьников оказывают благоприятное влияние на полноценное развитие и функционирование организма. В детском возрасте велика роль полезных компонентов для здоровья волос и ногтей, хорошей памяти, интеллекта, повышения сопротивляемости к инфекциям. При недостаточности может нарушиться умственное и физическое развитие.</w:t>
      </w:r>
    </w:p>
    <w:p w:rsidR="006F01BE" w:rsidRPr="006F01BE" w:rsidRDefault="006F01BE" w:rsidP="006F01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F01BE">
        <w:rPr>
          <w:rFonts w:ascii="Arial" w:eastAsia="Times New Roman" w:hAnsi="Arial" w:cs="Arial"/>
          <w:noProof/>
          <w:color w:val="000000"/>
          <w:sz w:val="21"/>
          <w:szCs w:val="21"/>
          <w:bdr w:val="single" w:sz="24" w:space="2" w:color="EEEEEE" w:frame="1"/>
          <w:shd w:val="clear" w:color="auto" w:fill="FFFFFF"/>
          <w:lang w:eastAsia="ru-RU"/>
        </w:rPr>
        <w:drawing>
          <wp:inline distT="0" distB="0" distL="0" distR="0" wp14:anchorId="00E9A658" wp14:editId="1E9F3CC3">
            <wp:extent cx="4765040" cy="3180080"/>
            <wp:effectExtent l="0" t="0" r="0" b="1270"/>
            <wp:docPr id="5" name="Рисунок 3" descr="Витамины для ребенка 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мины для ребенка 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Возрастные витамины положительно воздействуют на школьников и студентов:</w:t>
      </w:r>
    </w:p>
    <w:p w:rsidR="006F01BE" w:rsidRPr="006F01BE" w:rsidRDefault="006F01BE" w:rsidP="006F01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способствуют повышению уровня интеллекта;</w:t>
      </w:r>
    </w:p>
    <w:p w:rsidR="006F01BE" w:rsidRPr="006F01BE" w:rsidRDefault="006F01BE" w:rsidP="006F01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улучшают усвоение и помогают запомнить учебный материал;</w:t>
      </w:r>
    </w:p>
    <w:p w:rsidR="006F01BE" w:rsidRPr="006F01BE" w:rsidRDefault="006F01BE" w:rsidP="006F01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облегчают выполнение заданий повышенной сложности;</w:t>
      </w:r>
    </w:p>
    <w:p w:rsidR="006F01BE" w:rsidRPr="006F01BE" w:rsidRDefault="006F01BE" w:rsidP="006F01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помогают концентрировать внимание.</w:t>
      </w:r>
    </w:p>
    <w:p w:rsidR="006F01BE" w:rsidRPr="006F01BE" w:rsidRDefault="006F01BE" w:rsidP="006F01B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01BE" w:rsidRPr="006F01BE" w:rsidRDefault="006F01BE" w:rsidP="006F01B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F01B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Какие витамины нужны школьникам?</w:t>
      </w:r>
    </w:p>
    <w:p w:rsidR="006F01BE" w:rsidRPr="006F01BE" w:rsidRDefault="006F01BE" w:rsidP="006F01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дети должны придерживаться полноценного питания. Присутствие достаточного количества белков, жиров и углеводов 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способствует максимальной усвояемости витаминов и минералов. Школьник должен отдыхать, заниматься физкультурой.</w:t>
      </w:r>
      <w:r w:rsidRPr="006F01B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99C94BE" wp14:editId="37033C07">
            <wp:extent cx="4917440" cy="3271520"/>
            <wp:effectExtent l="0" t="0" r="0" b="5080"/>
            <wp:docPr id="6" name="Рисунок 6" descr="Какие витамины необходимы школьникам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витамины необходимы школьникам?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BE" w:rsidRPr="006F01BE" w:rsidRDefault="006F01BE" w:rsidP="006F01B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6F01BE">
          <w:rPr>
            <w:rFonts w:ascii="Arial" w:eastAsia="Times New Roman" w:hAnsi="Arial" w:cs="Arial"/>
            <w:b/>
            <w:bCs/>
            <w:color w:val="333333"/>
            <w:sz w:val="27"/>
            <w:szCs w:val="27"/>
            <w:u w:val="single"/>
            <w:lang w:eastAsia="ru-RU"/>
          </w:rPr>
          <w:t>Витамины группы</w:t>
        </w:r>
        <w:proofErr w:type="gramStart"/>
        <w:r w:rsidRPr="006F01BE">
          <w:rPr>
            <w:rFonts w:ascii="Arial" w:eastAsia="Times New Roman" w:hAnsi="Arial" w:cs="Arial"/>
            <w:b/>
            <w:bCs/>
            <w:color w:val="333333"/>
            <w:sz w:val="27"/>
            <w:szCs w:val="27"/>
            <w:u w:val="single"/>
            <w:lang w:eastAsia="ru-RU"/>
          </w:rPr>
          <w:t xml:space="preserve"> В</w:t>
        </w:r>
        <w:proofErr w:type="gramEnd"/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необходимы ребенку для формирования крепкой памяти, восприятия новой информации и запоминания сведений. Они положительно воздействуют на память и внимание. Улучшается функционирование </w:t>
      </w:r>
      <w:hyperlink r:id="rId10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нервной системы</w:t>
        </w:r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Это помогает избежать нервных расстройств, которые часто случаются у школьников старшего возраста и студентов.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учащимся младших классов трудно высидеть время, отведенное на проведение школьных занятий из-за чрезмерной активности. Витаминные препараты нормализуют психоэмоциональное состояние. Соединения быстро выводятся из организма. Поэтому ежедневный рацион ребенка должен содержать продукты, богатые витаминами В</w:t>
      </w:r>
      <w:proofErr w:type="gramStart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proofErr w:type="gram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В2, В3, В6, В12, фолиевой кислотой.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стоит недооценивать значимость </w:t>
      </w:r>
      <w:proofErr w:type="spellStart"/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ретинола</w:t>
      </w:r>
      <w:proofErr w:type="spell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здоровья школьников. Он помогает укрепить здоровье, сохранить зрение, а также обеспечивает профилактику простудных болезней. Чтение и письмо способствуют потере остроты зрения. </w:t>
      </w:r>
      <w:proofErr w:type="spellStart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"http://vitaminodin.ru/classification/a-retinol.html" </w:instrTex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6F01BE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Ретинол</w:t>
      </w:r>
      <w:proofErr w:type="spell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поддерживает и состояние волос, ногтей, костей, зубов. Соединение имеет свойство накапливаться в организме. Поэтому дефицит связан с длительной недостаточностью. Для студентов и школьников рыба, яйца, </w:t>
      </w:r>
      <w:hyperlink r:id="rId11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печень</w:t>
        </w:r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овощи зеленой окраски – те продукты питания, которые должны регулярно входить в состав рациона.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Продукты, содержащие аскорбиновую кислоту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предпочтительны для детей школьного возраста. Ребенок наслаждается приемом в пищу цитрусовых фруктов, томатов, ягод. </w:t>
      </w:r>
      <w:hyperlink r:id="rId12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Аскорбиновая кислота</w:t>
        </w:r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нужна для стабильной работы иммунной и </w:t>
      </w:r>
      <w:hyperlink r:id="rId13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нервной системы</w:t>
        </w:r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Она положительно воздействует на органы зрения. Соединение легко разрушается под 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действием высоких температур. Поэтому свежие фрукты и овощи – самые хорошие источники. Детский организм нуждается и в токофероле. Компонент есть в растительных маслах, которыми рекомендуется заправлять салаты из свежих овощей.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школьников важен </w:t>
      </w:r>
      <w:hyperlink r:id="rId14" w:history="1">
        <w:r w:rsidRPr="006F01BE">
          <w:rPr>
            <w:rFonts w:ascii="Arial" w:eastAsia="Times New Roman" w:hAnsi="Arial" w:cs="Arial"/>
            <w:b/>
            <w:bCs/>
            <w:color w:val="333333"/>
            <w:sz w:val="27"/>
            <w:szCs w:val="27"/>
            <w:u w:val="single"/>
            <w:lang w:eastAsia="ru-RU"/>
          </w:rPr>
          <w:t>витамин</w:t>
        </w:r>
        <w:proofErr w:type="gramStart"/>
        <w:r w:rsidRPr="006F01BE">
          <w:rPr>
            <w:rFonts w:ascii="Arial" w:eastAsia="Times New Roman" w:hAnsi="Arial" w:cs="Arial"/>
            <w:b/>
            <w:bCs/>
            <w:color w:val="333333"/>
            <w:sz w:val="27"/>
            <w:szCs w:val="27"/>
            <w:u w:val="single"/>
            <w:lang w:eastAsia="ru-RU"/>
          </w:rPr>
          <w:t xml:space="preserve"> Д</w:t>
        </w:r>
        <w:proofErr w:type="gramEnd"/>
      </w:hyperlink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Он помогает организму усвоить важнейшие витамины и минералы. Благодаря этому нужным образом формируется костно-хрящевая ткань. Поддерживается обмен кальция и фосфора. В присутствие витамина</w:t>
      </w:r>
      <w:proofErr w:type="gramStart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</w:t>
      </w:r>
      <w:proofErr w:type="gram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минералы быстрее усваиваются и попадают в кровь. У студентов, школьников правильно формируется скелет и осанка, поддерживается здоровье зубов. При недостаточности предпочтение отдается препаратам, содержащим </w:t>
      </w:r>
      <w:hyperlink r:id="rId15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витамин</w:t>
        </w:r>
        <w:proofErr w:type="gramStart"/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 xml:space="preserve"> Д</w:t>
        </w:r>
        <w:proofErr w:type="gramEnd"/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F01BE" w:rsidRPr="006F01BE" w:rsidRDefault="006F01BE" w:rsidP="006F01B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01BE" w:rsidRPr="006F01BE" w:rsidRDefault="006F01BE" w:rsidP="006F01B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01B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Кроме витаминов нужны и минералы</w:t>
      </w:r>
    </w:p>
    <w:p w:rsidR="006F01BE" w:rsidRPr="006F01BE" w:rsidRDefault="006F01BE" w:rsidP="006F01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Хром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Минерал способствует синтезу белков, отвечает за рост и развитие организма, нормализует функции желез внутренней секреции. При дефиците нарушается усвоение глюкозы, что может стать причиной развития сахарного диабета в детском возрасте. Ребенок становится слабым, раздражительным. Хром важен для регулирования веса, поддержания способности концентрировать внимание. Избыточное количество оказывает вред организму ребенка.</w:t>
      </w:r>
    </w:p>
    <w:p w:rsidR="006F01BE" w:rsidRPr="006F01BE" w:rsidRDefault="006F01BE" w:rsidP="006F01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Кальций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Элемент участвует в минерализации костей, поддерживает здоровье зубов. При дефиците возможны травмы при занятии спортом, развитие кариеса. Кальций способствует нормализации уровня инсулина и глюкозы. Велика роль минерала для работы нервной системы.</w:t>
      </w:r>
    </w:p>
    <w:p w:rsidR="006F01BE" w:rsidRPr="006F01BE" w:rsidRDefault="006F01BE" w:rsidP="006F01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Молибден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Минерал помогает сделать зубную эмаль крепче. Он принимает участие в клеточном дыхании, кроветворении. Молибден обеспечивает профилактику анемии, помогает сделать активной аскорбиновую кислоту.</w:t>
      </w:r>
    </w:p>
    <w:p w:rsidR="006F01BE" w:rsidRPr="006F01BE" w:rsidRDefault="006F01BE" w:rsidP="006F01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Йод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Микроэлемент обеспечивает полноценное функционирование щитовидной железы. Он укоряет течение биохимических реакций, метаболизм. Активизируется действие важных компонентов. Нехватка в детском возрасте может стать причину умственной отсталости, </w:t>
      </w:r>
      <w:proofErr w:type="gramStart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кретинизма</w:t>
      </w:r>
      <w:proofErr w:type="gram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F01BE" w:rsidRPr="006F01BE" w:rsidRDefault="006F01BE" w:rsidP="006F01B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01BE" w:rsidRPr="006F01BE" w:rsidRDefault="006F01BE" w:rsidP="006F01B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Нужно ли пить витаминные комплексы?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детей разные вкусовые предпочтения. Обеспечить питание, которое ежедневно бы поставляло в организм необходимое количество минеральных веществ и витаминов, непросто.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Это связано со следующими причинами:</w:t>
      </w:r>
    </w:p>
    <w:p w:rsidR="006F01BE" w:rsidRPr="006F01BE" w:rsidRDefault="006F01BE" w:rsidP="006F01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нежелание употреблять в пищу нелюбимые, но полезные продукты;</w:t>
      </w:r>
    </w:p>
    <w:p w:rsidR="006F01BE" w:rsidRPr="006F01BE" w:rsidRDefault="006F01BE" w:rsidP="006F01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некоторая ценная пища может быть недоступной;</w:t>
      </w:r>
    </w:p>
    <w:p w:rsidR="006F01BE" w:rsidRPr="006F01BE" w:rsidRDefault="006F01BE" w:rsidP="006F01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современные растительные и животные продукты недостаточно обогащены полезными компонентами, так как выращены в неестественных условиях.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в школьные и студенческие годы нуждаются в приеме витаминно-минеральных комплексов. С началом обучения актуальность витаминов для умственного развития возрастает. Ребенок подвергается повышенным нагрузкам.</w:t>
      </w:r>
    </w:p>
    <w:p w:rsidR="006F01BE" w:rsidRPr="006F01BE" w:rsidRDefault="006F01BE" w:rsidP="006F01B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01BE" w:rsidRPr="006F01BE" w:rsidRDefault="006F01BE" w:rsidP="006F01B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F01B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Витаминные препараты для детей школьного возраста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Максимальная эффективность возможна при приеме возрастных комплексов. Современные фармацевтические фирмы выпускают препараты, предназначенные для учащихся в школе.</w:t>
      </w:r>
    </w:p>
    <w:p w:rsidR="006F01BE" w:rsidRPr="006F01BE" w:rsidRDefault="006F01BE" w:rsidP="006F01B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Алфавит Школьник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Препарат рекомендуется детям для стимулирования умственной деятельности, </w:t>
      </w:r>
      <w:hyperlink r:id="rId16" w:tooltip="для поднятия иммунитета" w:history="1">
        <w:r w:rsidRPr="006F01B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поднятия иммунитета</w:t>
        </w:r>
      </w:hyperlink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адаптации к нагрузкам в тяжелые учебные дни. Полезные витамины и минералы помогают школьнику переносить физические нагрузки. Комплекс обеспечивает организм жизненно важными веществами. Все компоненты совместимы друг с другом, в составе нет искусственных красителей, что способствуют уменьшению вероятности появления аллергических реакций.</w:t>
      </w:r>
    </w:p>
    <w:p w:rsidR="006F01BE" w:rsidRPr="006F01BE" w:rsidRDefault="006F01BE" w:rsidP="006F01B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Пиковит</w:t>
      </w:r>
      <w:proofErr w:type="spellEnd"/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Форте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Комплекс предназначен для детей старше 7 лет. Он успешно применяется при отсутствии или понижении аппетита, физических и умственных нагрузках, сезонных авитаминозах. Витамины назначаются в период антибактериальной терапии. Препарат разработан специально для школьников и студентов для преодоления трудностей в процессе обучения.</w:t>
      </w:r>
    </w:p>
    <w:p w:rsidR="006F01BE" w:rsidRPr="006F01BE" w:rsidRDefault="006F01BE" w:rsidP="006F01B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Витрум</w:t>
      </w:r>
      <w:proofErr w:type="spellEnd"/>
      <w:r w:rsidRPr="006F0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Юниор</w:t>
      </w: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Средство эффективно борется с сезонными авитаминозами у студентов и школьников, так как способствует повышению защитных сил организма. </w:t>
      </w:r>
      <w:proofErr w:type="spellStart"/>
      <w:proofErr w:type="gramStart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Витрум</w:t>
      </w:r>
      <w:proofErr w:type="spell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показан в период интенсивного роста.</w:t>
      </w:r>
      <w:proofErr w:type="gramEnd"/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Препарат при повышенных умственных и физических нагрузках.</w:t>
      </w:r>
    </w:p>
    <w:p w:rsidR="006F01BE" w:rsidRPr="006F01BE" w:rsidRDefault="006F01BE" w:rsidP="006F01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Витамины максимально эффективны в совокупности с органическими соединениями и минералами. Полезные вещества обеспечивают полноценное развитие и рост, функционирование тканей и клеток.</w:t>
      </w:r>
    </w:p>
    <w:p w:rsidR="006F01BE" w:rsidRPr="006F01BE" w:rsidRDefault="006F01BE" w:rsidP="006F01BE">
      <w:pPr>
        <w:shd w:val="clear" w:color="auto" w:fill="E3E3E2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01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применением рекомендуется ознакомиться с инструкцией, содержащей сведения о возможных побочных действиях. При их появлении прием витаминов следует прекратить. Комплексные витамины, полноценное питание и сон – вот что нужно каждому учащемуся для достижения успехов.</w:t>
      </w:r>
    </w:p>
    <w:p w:rsidR="006F01BE" w:rsidRPr="006F01BE" w:rsidRDefault="006F01BE" w:rsidP="006F01BE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6F01BE">
        <w:rPr>
          <w:rFonts w:ascii="Arial" w:hAnsi="Arial" w:cs="Arial"/>
          <w:color w:val="000000"/>
          <w:sz w:val="21"/>
          <w:szCs w:val="21"/>
        </w:rPr>
        <w:br/>
      </w:r>
      <w:r w:rsidRPr="006F01BE">
        <w:rPr>
          <w:rFonts w:ascii="Arial" w:hAnsi="Arial" w:cs="Arial"/>
          <w:color w:val="000000"/>
          <w:sz w:val="21"/>
          <w:szCs w:val="21"/>
        </w:rPr>
        <w:br/>
      </w:r>
    </w:p>
    <w:p w:rsidR="00C756D4" w:rsidRPr="006F01BE" w:rsidRDefault="00C756D4">
      <w:pPr>
        <w:rPr>
          <w:lang w:val="en-US"/>
        </w:rPr>
      </w:pPr>
    </w:p>
    <w:sectPr w:rsidR="00C756D4" w:rsidRPr="006F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BC"/>
    <w:multiLevelType w:val="multilevel"/>
    <w:tmpl w:val="49A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05C4"/>
    <w:multiLevelType w:val="multilevel"/>
    <w:tmpl w:val="AE1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F594D"/>
    <w:multiLevelType w:val="multilevel"/>
    <w:tmpl w:val="72A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46020"/>
    <w:multiLevelType w:val="multilevel"/>
    <w:tmpl w:val="0CEC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9"/>
    <w:rsid w:val="006F01BE"/>
    <w:rsid w:val="00727CDE"/>
    <w:rsid w:val="00A82075"/>
    <w:rsid w:val="00C756D4"/>
    <w:rsid w:val="00D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128">
          <w:marLeft w:val="0"/>
          <w:marRight w:val="0"/>
          <w:marTop w:val="0"/>
          <w:marBottom w:val="360"/>
          <w:divBdr>
            <w:top w:val="single" w:sz="6" w:space="0" w:color="CCCCCB"/>
            <w:left w:val="single" w:sz="6" w:space="0" w:color="CCCCCB"/>
            <w:bottom w:val="single" w:sz="6" w:space="0" w:color="CCCCCB"/>
            <w:right w:val="single" w:sz="6" w:space="0" w:color="CCCCCB"/>
          </w:divBdr>
          <w:divsChild>
            <w:div w:id="562641101">
              <w:marLeft w:val="0"/>
              <w:marRight w:val="0"/>
              <w:marTop w:val="0"/>
              <w:marBottom w:val="0"/>
              <w:divBdr>
                <w:top w:val="single" w:sz="6" w:space="12" w:color="F9F9F9"/>
                <w:left w:val="single" w:sz="6" w:space="12" w:color="F9F9F9"/>
                <w:bottom w:val="single" w:sz="6" w:space="12" w:color="F9F9F9"/>
                <w:right w:val="single" w:sz="6" w:space="12" w:color="F9F9F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itaminodin.ru/zdorovie/vitaminy-dlya-ukrepleniya-nervnoj-sistem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itaminodin.ru/classification/c-askorbinovaya-kislot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taminodin.ru/zdorovie/vitaminy-dlya-immunitet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itaminodin.ru/produkty/kakie-vitaminy-v-peche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taminodin.ru/classification/vitamin-d-xolekalciferol-i-ergokalciferol.html" TargetMode="External"/><Relationship Id="rId10" Type="http://schemas.openxmlformats.org/officeDocument/2006/relationships/hyperlink" Target="http://vitaminodin.ru/zdorovie/vitaminy-dlya-ukrepleniya-nervnoj-siste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minodin.ru/classification/gruppa-vitaminov-b.html" TargetMode="External"/><Relationship Id="rId14" Type="http://schemas.openxmlformats.org/officeDocument/2006/relationships/hyperlink" Target="http://vitaminodin.ru/classification/vitamin-d-xolekalciferol-i-ergokalcife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2018-04-16T11:09:00Z</dcterms:created>
  <dcterms:modified xsi:type="dcterms:W3CDTF">2018-04-16T11:17:00Z</dcterms:modified>
</cp:coreProperties>
</file>